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091C5" w14:textId="77777777" w:rsidR="008A2395" w:rsidRPr="00B80578" w:rsidRDefault="00154D2A" w:rsidP="00B80578">
      <w:pPr>
        <w:jc w:val="center"/>
        <w:rPr>
          <w:rFonts w:ascii="Tahoma" w:hAnsi="Tahoma" w:cs="Tahoma"/>
          <w:b/>
          <w:smallCaps/>
          <w:sz w:val="40"/>
        </w:rPr>
      </w:pPr>
      <w:r>
        <w:rPr>
          <w:rFonts w:ascii="Tahoma" w:hAnsi="Tahoma" w:cs="Tahoma"/>
          <w:b/>
          <w:smallCaps/>
          <w:noProof/>
          <w:sz w:val="40"/>
          <w:lang w:eastAsia="pl-PL"/>
        </w:rPr>
        <w:drawing>
          <wp:inline distT="0" distB="0" distL="0" distR="0" wp14:anchorId="0844CA38" wp14:editId="55D18EF0">
            <wp:extent cx="1851402" cy="572135"/>
            <wp:effectExtent l="0" t="0" r="0" b="0"/>
            <wp:docPr id="1" name="Obraz 1" descr="C:\Users\joanna.graczyk\Desktop\logo IPH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graczyk\Desktop\logo IPH Rzeszó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12" cy="5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38B7" w14:textId="77777777" w:rsidR="00CB6795" w:rsidRDefault="00CB67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14:paraId="0FA51D0B" w14:textId="77777777" w:rsidR="008A2395" w:rsidRPr="009E6383" w:rsidRDefault="008A23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  <w:r w:rsidRPr="009E6383">
        <w:rPr>
          <w:rFonts w:ascii="Tahoma" w:hAnsi="Tahoma" w:cs="Tahoma"/>
          <w:b/>
          <w:smallCaps/>
          <w:sz w:val="24"/>
          <w:szCs w:val="24"/>
        </w:rPr>
        <w:t xml:space="preserve">Zgłoszenie </w:t>
      </w:r>
    </w:p>
    <w:p w14:paraId="4C57E6D1" w14:textId="77777777" w:rsidR="00D627E5" w:rsidRPr="009E6383" w:rsidRDefault="004F2379" w:rsidP="008A2395">
      <w:pPr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9E6383">
        <w:rPr>
          <w:rFonts w:ascii="Tahoma" w:hAnsi="Tahoma" w:cs="Tahoma"/>
          <w:bCs/>
          <w:sz w:val="24"/>
          <w:szCs w:val="24"/>
          <w:lang w:eastAsia="pl-PL"/>
        </w:rPr>
        <w:t xml:space="preserve">udziału w </w:t>
      </w:r>
      <w:r w:rsidR="00C946D4" w:rsidRPr="009E6383">
        <w:rPr>
          <w:rFonts w:ascii="Tahoma" w:hAnsi="Tahoma" w:cs="Tahoma"/>
          <w:bCs/>
          <w:sz w:val="24"/>
          <w:szCs w:val="24"/>
          <w:lang w:eastAsia="pl-PL"/>
        </w:rPr>
        <w:t>szkoleniu</w:t>
      </w:r>
      <w:r w:rsidRPr="009E6383">
        <w:rPr>
          <w:rFonts w:ascii="Tahoma" w:hAnsi="Tahoma" w:cs="Tahoma"/>
          <w:bCs/>
          <w:sz w:val="24"/>
          <w:szCs w:val="24"/>
          <w:lang w:eastAsia="pl-PL"/>
        </w:rPr>
        <w:t>:</w:t>
      </w:r>
    </w:p>
    <w:p w14:paraId="633EC620" w14:textId="77777777" w:rsidR="005B29CC" w:rsidRDefault="005B29CC" w:rsidP="008A2395">
      <w:pPr>
        <w:jc w:val="center"/>
      </w:pPr>
    </w:p>
    <w:p w14:paraId="0E656F39" w14:textId="15641DEE" w:rsidR="00066F3A" w:rsidRPr="00066F3A" w:rsidRDefault="0085660D" w:rsidP="00066F3A">
      <w:pPr>
        <w:jc w:val="center"/>
        <w:rPr>
          <w:rFonts w:ascii="Arial" w:hAnsi="Arial" w:cs="Arial"/>
          <w:b/>
          <w:iCs/>
          <w:color w:val="FF0000"/>
          <w:sz w:val="28"/>
          <w:szCs w:val="28"/>
          <w:lang w:eastAsia="pl-PL"/>
        </w:rPr>
      </w:pPr>
      <w:r w:rsidRPr="0085660D"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pl-PL"/>
        </w:rPr>
        <w:t>Jak przygotować się do kontroli podatkowej, aby spać spokojnie?</w:t>
      </w:r>
    </w:p>
    <w:p w14:paraId="11D85BBA" w14:textId="17E05B17" w:rsidR="005B29CC" w:rsidRPr="006744A6" w:rsidRDefault="005B29CC" w:rsidP="006744A6">
      <w:pPr>
        <w:ind w:left="720"/>
        <w:rPr>
          <w:rFonts w:ascii="Arial" w:hAnsi="Arial" w:cs="Arial"/>
          <w:b/>
          <w:color w:val="FF0000"/>
          <w:sz w:val="28"/>
          <w:szCs w:val="28"/>
        </w:rPr>
      </w:pPr>
    </w:p>
    <w:p w14:paraId="3443AE09" w14:textId="437594AA" w:rsidR="00D627E5" w:rsidRPr="004F2379" w:rsidRDefault="00FF1996">
      <w:pPr>
        <w:pStyle w:val="Akapitzlist"/>
        <w:ind w:left="0" w:right="1"/>
        <w:jc w:val="center"/>
        <w:rPr>
          <w:sz w:val="16"/>
          <w:szCs w:val="16"/>
        </w:rPr>
      </w:pPr>
      <w:r>
        <w:rPr>
          <w:rFonts w:ascii="Tahoma" w:hAnsi="Tahoma" w:cs="Tahoma"/>
          <w:b/>
          <w:bCs/>
          <w:sz w:val="24"/>
          <w:szCs w:val="24"/>
        </w:rPr>
        <w:t>2</w:t>
      </w:r>
      <w:r w:rsidR="0085660D">
        <w:rPr>
          <w:rFonts w:ascii="Tahoma" w:hAnsi="Tahoma" w:cs="Tahoma"/>
          <w:b/>
          <w:bCs/>
          <w:sz w:val="24"/>
          <w:szCs w:val="24"/>
        </w:rPr>
        <w:t>9</w:t>
      </w:r>
      <w:r w:rsidR="00BF4C8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5660D">
        <w:rPr>
          <w:rFonts w:ascii="Tahoma" w:hAnsi="Tahoma" w:cs="Tahoma"/>
          <w:b/>
          <w:bCs/>
          <w:sz w:val="24"/>
          <w:szCs w:val="24"/>
        </w:rPr>
        <w:t>listopada</w:t>
      </w:r>
      <w:r w:rsidR="00424221">
        <w:rPr>
          <w:rFonts w:ascii="Tahoma" w:hAnsi="Tahoma" w:cs="Tahoma"/>
          <w:b/>
          <w:bCs/>
          <w:sz w:val="24"/>
          <w:szCs w:val="24"/>
        </w:rPr>
        <w:t xml:space="preserve"> 202</w:t>
      </w:r>
      <w:r>
        <w:rPr>
          <w:rFonts w:ascii="Tahoma" w:hAnsi="Tahoma" w:cs="Tahoma"/>
          <w:b/>
          <w:bCs/>
          <w:sz w:val="24"/>
          <w:szCs w:val="24"/>
        </w:rPr>
        <w:t>2</w:t>
      </w:r>
      <w:r w:rsidR="00DA37C1">
        <w:rPr>
          <w:rFonts w:ascii="Tahoma" w:hAnsi="Tahoma" w:cs="Tahoma"/>
          <w:b/>
          <w:bCs/>
          <w:sz w:val="24"/>
          <w:szCs w:val="24"/>
        </w:rPr>
        <w:t xml:space="preserve"> r. </w:t>
      </w:r>
    </w:p>
    <w:p w14:paraId="1D352F53" w14:textId="0C4EA9FB" w:rsidR="00FF1996" w:rsidRDefault="00C946D4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godz. </w:t>
      </w:r>
      <w:r w:rsidR="00A76E30">
        <w:rPr>
          <w:rFonts w:ascii="Tahoma" w:hAnsi="Tahoma" w:cs="Tahoma"/>
          <w:b/>
          <w:bCs/>
          <w:sz w:val="24"/>
          <w:szCs w:val="24"/>
        </w:rPr>
        <w:t>0</w:t>
      </w:r>
      <w:r w:rsidR="00B254BB">
        <w:rPr>
          <w:rFonts w:ascii="Tahoma" w:hAnsi="Tahoma" w:cs="Tahoma"/>
          <w:b/>
          <w:bCs/>
          <w:sz w:val="24"/>
          <w:szCs w:val="24"/>
        </w:rPr>
        <w:t>9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="00203FE8">
        <w:rPr>
          <w:rFonts w:ascii="Tahoma" w:hAnsi="Tahoma" w:cs="Tahoma"/>
          <w:b/>
          <w:bCs/>
          <w:sz w:val="24"/>
          <w:szCs w:val="24"/>
        </w:rPr>
        <w:t>0</w:t>
      </w:r>
      <w:r>
        <w:rPr>
          <w:rFonts w:ascii="Tahoma" w:hAnsi="Tahoma" w:cs="Tahoma"/>
          <w:b/>
          <w:bCs/>
          <w:sz w:val="24"/>
          <w:szCs w:val="24"/>
        </w:rPr>
        <w:t>0 - 1</w:t>
      </w:r>
      <w:r w:rsidR="00066F3A">
        <w:rPr>
          <w:rFonts w:ascii="Tahoma" w:hAnsi="Tahoma" w:cs="Tahoma"/>
          <w:b/>
          <w:bCs/>
          <w:sz w:val="24"/>
          <w:szCs w:val="24"/>
        </w:rPr>
        <w:t>4</w:t>
      </w:r>
      <w:r w:rsidR="004F2379">
        <w:rPr>
          <w:rFonts w:ascii="Tahoma" w:hAnsi="Tahoma" w:cs="Tahoma"/>
          <w:b/>
          <w:bCs/>
          <w:sz w:val="24"/>
          <w:szCs w:val="24"/>
        </w:rPr>
        <w:t>:</w:t>
      </w:r>
      <w:r w:rsidR="00066F3A">
        <w:rPr>
          <w:rFonts w:ascii="Tahoma" w:hAnsi="Tahoma" w:cs="Tahoma"/>
          <w:b/>
          <w:bCs/>
          <w:sz w:val="24"/>
          <w:szCs w:val="24"/>
        </w:rPr>
        <w:t>3</w:t>
      </w:r>
      <w:r w:rsidR="004F2379">
        <w:rPr>
          <w:rFonts w:ascii="Tahoma" w:hAnsi="Tahoma" w:cs="Tahoma"/>
          <w:b/>
          <w:bCs/>
          <w:sz w:val="24"/>
          <w:szCs w:val="24"/>
        </w:rPr>
        <w:t>0</w:t>
      </w:r>
    </w:p>
    <w:p w14:paraId="5F0D742D" w14:textId="77777777" w:rsidR="00FF1996" w:rsidRDefault="00FF1996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3786357" w14:textId="5D521F21" w:rsidR="00D627E5" w:rsidRDefault="00FF1996">
      <w:pPr>
        <w:pStyle w:val="Akapitzlist"/>
        <w:ind w:left="0" w:right="1"/>
        <w:jc w:val="center"/>
      </w:pPr>
      <w:r>
        <w:rPr>
          <w:rFonts w:ascii="Tahoma" w:hAnsi="Tahoma" w:cs="Tahoma"/>
          <w:b/>
          <w:bCs/>
          <w:sz w:val="24"/>
          <w:szCs w:val="24"/>
        </w:rPr>
        <w:t xml:space="preserve">Restauracja „GALAKTYKA” - Rzeszów, ul. Z. Kozienia 3, </w:t>
      </w:r>
      <w:r w:rsidR="004F2379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61AEE647" w14:textId="77777777" w:rsidR="00D627E5" w:rsidRDefault="00D627E5">
      <w:pPr>
        <w:rPr>
          <w:rFonts w:ascii="Tahoma" w:hAnsi="Tahoma" w:cs="Tahoma"/>
        </w:rPr>
      </w:pP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3127"/>
        <w:gridCol w:w="5828"/>
      </w:tblGrid>
      <w:tr w:rsidR="00D627E5" w14:paraId="674BB421" w14:textId="77777777" w:rsidTr="00902F81">
        <w:trPr>
          <w:trHeight w:val="1036"/>
        </w:trPr>
        <w:tc>
          <w:tcPr>
            <w:tcW w:w="3127" w:type="dxa"/>
            <w:shd w:val="clear" w:color="auto" w:fill="auto"/>
            <w:vAlign w:val="center"/>
          </w:tcPr>
          <w:p w14:paraId="0DC5098A" w14:textId="77777777" w:rsidR="00D627E5" w:rsidRPr="00902F81" w:rsidRDefault="00902F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Dane</w:t>
            </w:r>
            <w:r w:rsidR="004F2379" w:rsidRPr="00E56126">
              <w:rPr>
                <w:rFonts w:ascii="Tahoma" w:hAnsi="Tahoma" w:cs="Tahoma"/>
                <w:b/>
                <w:sz w:val="20"/>
              </w:rPr>
              <w:t xml:space="preserve"> Firmy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(nazwa, adres, NIP)</w:t>
            </w:r>
          </w:p>
        </w:tc>
        <w:tc>
          <w:tcPr>
            <w:tcW w:w="5828" w:type="dxa"/>
            <w:shd w:val="clear" w:color="auto" w:fill="auto"/>
          </w:tcPr>
          <w:p w14:paraId="5B0B9B2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03F6099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5E4A4016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shd w:val="clear" w:color="auto" w:fill="auto"/>
          </w:tcPr>
          <w:p w14:paraId="61896D9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7F382D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4A69C6BE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56FA35E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4D215A40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EF3F5C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7C5E6A4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29517DA7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02557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BF53726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</w:tr>
      <w:tr w:rsidR="00D627E5" w14:paraId="002F2C7F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E4922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7458728B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302E3A3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2CCAAA20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75ED6AF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D30C30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87BFC69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478F3D5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3AE831D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641D4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5081F89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38727E2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8E028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68EC124E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50112DCE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11D202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4DB26673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E1AF94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E17247B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18DF6B10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368BF7D5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BD95EDF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shd w:val="clear" w:color="auto" w:fill="auto"/>
          </w:tcPr>
          <w:p w14:paraId="5D19818D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2AF78A7" w14:textId="77777777" w:rsidR="00D627E5" w:rsidRDefault="00D627E5">
      <w:pPr>
        <w:rPr>
          <w:rFonts w:ascii="Tahoma" w:hAnsi="Tahoma" w:cs="Tahoma"/>
        </w:rPr>
      </w:pPr>
    </w:p>
    <w:p w14:paraId="55EF4A21" w14:textId="77777777" w:rsidR="00300F70" w:rsidRDefault="00300F70" w:rsidP="00300F70">
      <w:pPr>
        <w:rPr>
          <w:rFonts w:ascii="Tahoma" w:hAnsi="Tahoma" w:cs="Tahoma"/>
        </w:rPr>
      </w:pPr>
      <w:r>
        <w:rPr>
          <w:rFonts w:ascii="Tahoma" w:hAnsi="Tahoma" w:cs="Tahoma"/>
        </w:rPr>
        <w:t>Wypełnione zgłoszenie jest jednocześnie zgodą na wystawienie faktury VAT.</w:t>
      </w:r>
    </w:p>
    <w:p w14:paraId="10B46315" w14:textId="4994C0A2" w:rsidR="00D627E5" w:rsidRDefault="00D627E5">
      <w:pPr>
        <w:rPr>
          <w:rFonts w:ascii="Tahoma" w:hAnsi="Tahoma" w:cs="Tahoma"/>
        </w:rPr>
      </w:pPr>
    </w:p>
    <w:p w14:paraId="6AAEE063" w14:textId="77777777" w:rsidR="00300F70" w:rsidRDefault="00300F70">
      <w:pPr>
        <w:rPr>
          <w:rFonts w:ascii="Tahoma" w:hAnsi="Tahoma" w:cs="Tahoma"/>
        </w:rPr>
      </w:pPr>
    </w:p>
    <w:p w14:paraId="7349C9E2" w14:textId="77777777" w:rsidR="009C0AD2" w:rsidRDefault="009C0AD2">
      <w:pPr>
        <w:rPr>
          <w:rFonts w:ascii="Tahoma" w:hAnsi="Tahoma" w:cs="Tahoma"/>
        </w:rPr>
      </w:pPr>
    </w:p>
    <w:p w14:paraId="70D2D836" w14:textId="77777777" w:rsidR="00AD5374" w:rsidRDefault="00AD5374">
      <w:pPr>
        <w:rPr>
          <w:rFonts w:ascii="Tahoma" w:hAnsi="Tahoma" w:cs="Tahoma"/>
        </w:rPr>
      </w:pPr>
    </w:p>
    <w:p w14:paraId="63BD8C39" w14:textId="77777777" w:rsidR="00D627E5" w:rsidRDefault="004F2379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14:paraId="79B9433E" w14:textId="77777777" w:rsidR="00D627E5" w:rsidRDefault="004F2379">
      <w:pPr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14:paraId="535587E0" w14:textId="77777777" w:rsidR="00C946D4" w:rsidRDefault="00C946D4">
      <w:pPr>
        <w:rPr>
          <w:rFonts w:ascii="Tahoma" w:hAnsi="Tahoma" w:cs="Tahoma"/>
          <w:b/>
          <w:bCs/>
        </w:rPr>
      </w:pPr>
    </w:p>
    <w:p w14:paraId="134A7B03" w14:textId="77777777" w:rsidR="0058326E" w:rsidRDefault="0058326E">
      <w:pPr>
        <w:rPr>
          <w:rFonts w:ascii="Tahoma" w:hAnsi="Tahoma" w:cs="Tahoma"/>
          <w:b/>
          <w:bCs/>
        </w:rPr>
      </w:pPr>
    </w:p>
    <w:p w14:paraId="2B5DE561" w14:textId="77777777" w:rsidR="00D627E5" w:rsidRDefault="004F2379">
      <w:r>
        <w:rPr>
          <w:rFonts w:ascii="Tahoma" w:hAnsi="Tahoma" w:cs="Tahoma"/>
          <w:b/>
          <w:bCs/>
        </w:rPr>
        <w:t xml:space="preserve">Wypełnione zgłoszenie proszę przesłać na adres: </w:t>
      </w:r>
      <w:r w:rsidR="00414FC5" w:rsidRPr="00414FC5">
        <w:rPr>
          <w:rFonts w:ascii="Tahoma" w:hAnsi="Tahoma" w:cs="Tahoma"/>
          <w:b/>
          <w:bCs/>
          <w:color w:val="0070C0"/>
        </w:rPr>
        <w:t>szkolenia@iph.rzeszow.pl</w:t>
      </w:r>
    </w:p>
    <w:p w14:paraId="4C35720F" w14:textId="77777777" w:rsidR="00D627E5" w:rsidRDefault="00D627E5">
      <w:pPr>
        <w:rPr>
          <w:b/>
          <w:bCs/>
        </w:rPr>
      </w:pPr>
    </w:p>
    <w:p w14:paraId="39658FA7" w14:textId="547DD48C" w:rsidR="00D627E5" w:rsidRPr="00300F70" w:rsidRDefault="004F2379">
      <w:pPr>
        <w:jc w:val="both"/>
        <w:rPr>
          <w:rFonts w:ascii="Tahoma" w:hAnsi="Tahoma" w:cs="Tahoma"/>
          <w:color w:val="0070C0"/>
          <w:sz w:val="20"/>
        </w:rPr>
      </w:pPr>
      <w:r w:rsidRPr="00300F70">
        <w:rPr>
          <w:rFonts w:ascii="Tahoma" w:hAnsi="Tahoma" w:cs="Tahoma"/>
          <w:sz w:val="20"/>
        </w:rPr>
        <w:t xml:space="preserve">Zgłoszenie na </w:t>
      </w:r>
      <w:r w:rsidR="00A10923" w:rsidRPr="00300F70">
        <w:rPr>
          <w:rFonts w:ascii="Tahoma" w:hAnsi="Tahoma" w:cs="Tahoma"/>
          <w:sz w:val="20"/>
        </w:rPr>
        <w:t>szkolenie</w:t>
      </w:r>
      <w:r w:rsidRPr="00300F70">
        <w:rPr>
          <w:rFonts w:ascii="Tahoma" w:hAnsi="Tahoma" w:cs="Tahoma"/>
          <w:sz w:val="20"/>
        </w:rPr>
        <w:t xml:space="preserve"> jest równoznaczne z wyrażeniem zgody na przetwarzanie danych osobowych niezbędnych do przeprowadzenia s</w:t>
      </w:r>
      <w:r w:rsidR="006744A6">
        <w:rPr>
          <w:rFonts w:ascii="Tahoma" w:hAnsi="Tahoma" w:cs="Tahoma"/>
          <w:sz w:val="20"/>
        </w:rPr>
        <w:t>zkolenia</w:t>
      </w:r>
      <w:r w:rsidRPr="00300F70">
        <w:rPr>
          <w:rFonts w:ascii="Tahoma" w:hAnsi="Tahoma" w:cs="Tahoma"/>
          <w:sz w:val="20"/>
        </w:rPr>
        <w:t xml:space="preserve">. Osoba rejestrująca się, przyjmuje do wiadomości, że w każdej chwili może skorzystać z prawa do zapomnienia, zgłaszając taką wolę poprzez wysłanie wiadomości na adres: </w:t>
      </w:r>
      <w:hyperlink r:id="rId8" w:history="1">
        <w:r w:rsidR="00762631" w:rsidRPr="00300F70">
          <w:rPr>
            <w:rStyle w:val="Hipercze"/>
            <w:rFonts w:ascii="Tahoma" w:hAnsi="Tahoma" w:cs="Tahoma"/>
            <w:sz w:val="20"/>
          </w:rPr>
          <w:t>szkolenia@iph.rzeszow.pl</w:t>
        </w:r>
      </w:hyperlink>
    </w:p>
    <w:p w14:paraId="32646703" w14:textId="354181A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2D1716F1" w14:textId="69D7F5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CEDCF01" w14:textId="6A2B0C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087268E" w14:textId="2BDEE157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4A40F7F5" w14:textId="77777777" w:rsidR="00F842FE" w:rsidRDefault="00F842FE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</w:rPr>
      </w:pPr>
    </w:p>
    <w:p w14:paraId="6669926E" w14:textId="77777777" w:rsidR="00F842FE" w:rsidRDefault="00F842FE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</w:rPr>
      </w:pPr>
    </w:p>
    <w:p w14:paraId="067C952D" w14:textId="39755C7A" w:rsidR="00762631" w:rsidRPr="00762631" w:rsidRDefault="00762631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  <w:lang w:eastAsia="pl-PL"/>
        </w:rPr>
      </w:pPr>
      <w:r w:rsidRPr="00762631">
        <w:rPr>
          <w:rFonts w:ascii="Tahoma" w:hAnsi="Tahoma" w:cs="Tahoma"/>
          <w:b/>
          <w:szCs w:val="22"/>
        </w:rPr>
        <w:t>O</w:t>
      </w:r>
      <w:r w:rsidRPr="00762631">
        <w:rPr>
          <w:rFonts w:ascii="Tahoma" w:hAnsi="Tahoma" w:cs="Tahoma"/>
          <w:b/>
          <w:bCs/>
        </w:rPr>
        <w:t>Ś</w:t>
      </w:r>
      <w:r w:rsidRPr="00762631">
        <w:rPr>
          <w:rFonts w:ascii="Tahoma" w:hAnsi="Tahoma" w:cs="Tahoma"/>
          <w:b/>
          <w:szCs w:val="22"/>
        </w:rPr>
        <w:t>WIADCZENIE O WYRAŻENIU ZGODY</w:t>
      </w:r>
    </w:p>
    <w:p w14:paraId="74739555" w14:textId="77777777" w:rsidR="00762631" w:rsidRPr="00762631" w:rsidRDefault="00762631" w:rsidP="00762631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762631">
        <w:rPr>
          <w:rFonts w:ascii="Tahoma" w:hAnsi="Tahoma" w:cs="Tahoma"/>
          <w:b/>
          <w:szCs w:val="22"/>
        </w:rPr>
        <w:t xml:space="preserve">        NA PRZETWARZANIE DANYCH OSOBOWYCH</w:t>
      </w:r>
    </w:p>
    <w:p w14:paraId="1134C5FF" w14:textId="77777777" w:rsidR="00762631" w:rsidRPr="00762631" w:rsidRDefault="00762631" w:rsidP="00762631">
      <w:pPr>
        <w:rPr>
          <w:rFonts w:ascii="Tahoma" w:hAnsi="Tahoma" w:cs="Tahoma"/>
          <w:b/>
          <w:szCs w:val="22"/>
        </w:rPr>
      </w:pPr>
    </w:p>
    <w:p w14:paraId="309C76EB" w14:textId="77777777" w:rsidR="00762631" w:rsidRPr="00762631" w:rsidRDefault="00762631" w:rsidP="00762631">
      <w:pPr>
        <w:rPr>
          <w:rFonts w:ascii="Tahoma" w:hAnsi="Tahoma" w:cs="Tahoma"/>
          <w:b/>
          <w:szCs w:val="22"/>
        </w:rPr>
      </w:pPr>
    </w:p>
    <w:p w14:paraId="7D8AE072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762631">
        <w:rPr>
          <w:rFonts w:ascii="Tahoma" w:hAnsi="Tahoma" w:cs="Tahoma"/>
          <w:szCs w:val="22"/>
        </w:rPr>
        <w:tab/>
      </w:r>
      <w:r w:rsidRPr="00762631">
        <w:rPr>
          <w:rFonts w:ascii="Tahoma" w:hAnsi="Tahoma" w:cs="Tahoma"/>
        </w:rPr>
        <w:t>Zgodnie z art. 6 ust. 1 lit. a rozporządzenia</w:t>
      </w:r>
      <w:r w:rsidRPr="00762631">
        <w:rPr>
          <w:rFonts w:ascii="Tahoma" w:hAnsi="Tahoma" w:cs="Tahoma"/>
          <w:b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762631">
        <w:rPr>
          <w:rFonts w:ascii="Tahoma" w:hAnsi="Tahoma" w:cs="Tahoma"/>
        </w:rPr>
        <w:t>(ogólne rozporządzenie o ochronie danych),</w:t>
      </w:r>
    </w:p>
    <w:p w14:paraId="53D175C4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</w:rPr>
      </w:pPr>
    </w:p>
    <w:p w14:paraId="259FBFE3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762631">
        <w:rPr>
          <w:rFonts w:ascii="Tahoma" w:hAnsi="Tahoma" w:cs="Tahoma"/>
          <w:bCs/>
        </w:rPr>
        <w:t>wyrażam świadomą i dobrowolną zgodę na przetwarzanie moich danych osobowych obejmujących:</w:t>
      </w:r>
    </w:p>
    <w:p w14:paraId="7C913F94" w14:textId="77777777" w:rsidR="00762631" w:rsidRPr="00762631" w:rsidRDefault="00762631" w:rsidP="00762631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14:paraId="6B4101FB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imię i nazwisko: ………………………………………………………….</w:t>
      </w:r>
    </w:p>
    <w:p w14:paraId="37F5E5B5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nazwę firmy: ………………………………………………………………</w:t>
      </w:r>
    </w:p>
    <w:p w14:paraId="6F7A1D6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do korespondencji: ………………………….....................................</w:t>
      </w:r>
    </w:p>
    <w:p w14:paraId="3AC6F1A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telefon kontaktowy: ……………………………………………………….</w:t>
      </w:r>
    </w:p>
    <w:p w14:paraId="7D31699B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numer faxu: .………………………………………………………………</w:t>
      </w:r>
    </w:p>
    <w:p w14:paraId="6BAD6C9F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strony www: …………………………………………………………</w:t>
      </w:r>
    </w:p>
    <w:p w14:paraId="772CFFC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e-mail: ……………………………………………………………….</w:t>
      </w:r>
    </w:p>
    <w:p w14:paraId="145D646A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NIP: ………………………………………………………………………..</w:t>
      </w:r>
    </w:p>
    <w:p w14:paraId="5DE1F85E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REGON: …………………………………………………………………….</w:t>
      </w:r>
    </w:p>
    <w:p w14:paraId="41022163" w14:textId="77777777" w:rsidR="00762631" w:rsidRPr="00762631" w:rsidRDefault="00762631" w:rsidP="00762631">
      <w:pPr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 xml:space="preserve">Oświadczam, że </w:t>
      </w:r>
      <w:r w:rsidRPr="00762631">
        <w:rPr>
          <w:rFonts w:ascii="Tahoma" w:hAnsi="Tahoma" w:cs="Tahoma"/>
        </w:rPr>
        <w:t>zgodnie z art. 13 ust. 1 i ust. 2 RODO zostałem poinformowany, że:</w:t>
      </w:r>
    </w:p>
    <w:p w14:paraId="09C7BABF" w14:textId="77777777" w:rsidR="00762631" w:rsidRPr="00762631" w:rsidRDefault="00762631" w:rsidP="00762631">
      <w:pPr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</w:p>
    <w:p w14:paraId="4E53D474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Administratorem moich danych osobowych jest Izba Przemysłowo-Handlowa w Rzeszowie, ul. Słowackiego 24/47, 35-060 Rzeszów, dalej ADO.</w:t>
      </w:r>
    </w:p>
    <w:p w14:paraId="010A404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Moje dane osobowe będą przetwarzane wyłącznie w następujących celach:</w:t>
      </w:r>
    </w:p>
    <w:p w14:paraId="0150D158" w14:textId="77777777" w:rsidR="00762631" w:rsidRPr="00762631" w:rsidRDefault="00762631" w:rsidP="00762631">
      <w:pPr>
        <w:spacing w:line="27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a) przesyłania informacji o organizowanych przez Izbę szkoleniach oraz imprezach związanych z poszerzaniem wiedzy wykorzystywanej w pracy zawodowej;</w:t>
      </w:r>
    </w:p>
    <w:p w14:paraId="147BBF84" w14:textId="77777777" w:rsidR="00762631" w:rsidRPr="00762631" w:rsidRDefault="00762631" w:rsidP="00762631">
      <w:pPr>
        <w:spacing w:line="25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b) wysyłania zawiadomień/ zaproszeń/ ofert na realizowane przez Izbę przedsięwzięcia, konferencje, targi, rozmowy gospodarcze, zgodnie z jej zadaniami i statutem;</w:t>
      </w:r>
    </w:p>
    <w:p w14:paraId="6A6EDFCF" w14:textId="77777777" w:rsidR="00762631" w:rsidRPr="00762631" w:rsidRDefault="00762631" w:rsidP="00762631">
      <w:pPr>
        <w:spacing w:line="25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c) sprawozdawczych, statystycznych, dokumentacyjnych, archiwalnych;</w:t>
      </w:r>
    </w:p>
    <w:p w14:paraId="3A8D0A3D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d) wynikających z przepisów prawa;</w:t>
      </w:r>
    </w:p>
    <w:p w14:paraId="4FCE95E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Moje dane osobowe mogą zostać udostępnione wyłącznie podmiotom upoważnionym na podstawie przepisów prawa.</w:t>
      </w:r>
    </w:p>
    <w:p w14:paraId="4358E32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ADO nie zamierza przekazywać moich danych do państwa trzeciego ani do organizacji międzynarodowych.</w:t>
      </w:r>
    </w:p>
    <w:p w14:paraId="440E55A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 xml:space="preserve">Mam prawo dostępu do treści swoich danych oraz prawo do i ich sprostowania, usunięcia, ograniczenia przetwarzania, prawo do przenoszenia danych, prawo wniesienia sprzeciwu wobec przetwarzania oraz prawo do cofnięcia zgody na ich </w:t>
      </w:r>
      <w:r w:rsidRPr="00762631">
        <w:rPr>
          <w:rFonts w:ascii="Tahoma" w:hAnsi="Tahoma" w:cs="Tahoma"/>
        </w:rPr>
        <w:lastRenderedPageBreak/>
        <w:t>przetwarzanie w dowolnym momencie bez wpływu na zgodność z prawem przetwarzania, którego dokonano na podstawie zgody wyrażonej przed jej cofnięciem.</w:t>
      </w:r>
    </w:p>
    <w:p w14:paraId="74F8103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 xml:space="preserve">Oświadczenie o cofnięciu zgody na przetwarzanie danych osobowych wymaga jego złożenia do Zarządu IPH Rzeszów na adres e-mail: </w:t>
      </w:r>
      <w:hyperlink r:id="rId9" w:history="1">
        <w:r w:rsidRPr="00762631">
          <w:rPr>
            <w:rStyle w:val="Hipercze"/>
            <w:rFonts w:ascii="Tahoma" w:hAnsi="Tahoma" w:cs="Tahoma"/>
            <w:lang w:bidi="en-US"/>
          </w:rPr>
          <w:t>iph@iph.rzeszow.pl</w:t>
        </w:r>
      </w:hyperlink>
      <w:r w:rsidRPr="00762631">
        <w:rPr>
          <w:rFonts w:ascii="Tahoma" w:hAnsi="Tahoma" w:cs="Tahoma"/>
          <w:lang w:bidi="en-US"/>
        </w:rPr>
        <w:t>.</w:t>
      </w:r>
    </w:p>
    <w:p w14:paraId="6B935BE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W przypadku uznania, że przetwarzanie przez nas Pani/Pana danych osobowych narusza przepisy RODO, przysługuje Pani/Panu prawo do złożenia skargi do Prezesa Urzędu Ochrony Danych Osobowych.</w:t>
      </w:r>
    </w:p>
    <w:p w14:paraId="0F38CCA3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 xml:space="preserve">Pani/Pana dane osobowe przechowywane będą przez okres czasu, w jakim Pan/Pani będzie współpracował/a z Izbą Przemysłowo-Handlową w Rzeszowie, a także po ustaniu współpracy w celach wykonywania obowiązków wynikających z przepisów prawa, statystycznych i archiwizacyjnych, maksymalnie przez okres 10 lat od dnia ustania współpracy. </w:t>
      </w:r>
    </w:p>
    <w:p w14:paraId="110F537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Moje dane osobowe nie będą przetwarzane w sposób zautomatyzowany w tym również w formie profilowania tzn. żadne decyzje wywołujące wobec mnie skutki prawne lub w podobny sposób na mnie istotnie wpływające nie będą oparte wyłącznie na automatycznym przetwarzaniu danych osobowych i nie wiążą się z taką automatycznie podejmowaną decyzją.</w:t>
      </w:r>
    </w:p>
    <w:p w14:paraId="1401FCA9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2B469F9C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4F65F0B3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14CFD261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03C6946E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Cs w:val="22"/>
        </w:rPr>
      </w:pPr>
      <w:r w:rsidRPr="00762631">
        <w:rPr>
          <w:rFonts w:ascii="Tahoma" w:hAnsi="Tahoma" w:cs="Tahoma"/>
          <w:bCs/>
          <w:szCs w:val="22"/>
        </w:rPr>
        <w:t xml:space="preserve">  ………………………………………</w:t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  <w:t>…………………………………..</w:t>
      </w:r>
    </w:p>
    <w:p w14:paraId="7438F47C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Cs w:val="22"/>
        </w:rPr>
      </w:pPr>
      <w:r w:rsidRPr="00762631">
        <w:rPr>
          <w:rFonts w:ascii="Tahoma" w:hAnsi="Tahoma" w:cs="Tahoma"/>
          <w:bCs/>
          <w:szCs w:val="22"/>
        </w:rPr>
        <w:t xml:space="preserve">       miejscowość i data </w:t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  <w:t xml:space="preserve">  czytelny podpis</w:t>
      </w:r>
    </w:p>
    <w:p w14:paraId="20779296" w14:textId="77777777" w:rsidR="00762631" w:rsidRPr="00762631" w:rsidRDefault="00762631">
      <w:pPr>
        <w:jc w:val="both"/>
        <w:rPr>
          <w:rFonts w:ascii="Tahoma" w:hAnsi="Tahoma" w:cs="Tahoma"/>
          <w:b/>
          <w:bCs/>
          <w:sz w:val="18"/>
          <w:szCs w:val="18"/>
        </w:rPr>
      </w:pPr>
    </w:p>
    <w:sectPr w:rsidR="00762631" w:rsidRPr="00762631" w:rsidSect="00AD5374"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38E96" w14:textId="77777777" w:rsidR="006457CC" w:rsidRDefault="006457CC" w:rsidP="00DA37C1">
      <w:r>
        <w:separator/>
      </w:r>
    </w:p>
  </w:endnote>
  <w:endnote w:type="continuationSeparator" w:id="0">
    <w:p w14:paraId="30AC2C07" w14:textId="77777777" w:rsidR="006457CC" w:rsidRDefault="006457CC" w:rsidP="00D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A7A57" w14:textId="77777777" w:rsidR="006457CC" w:rsidRDefault="006457CC" w:rsidP="00DA37C1">
      <w:r>
        <w:separator/>
      </w:r>
    </w:p>
  </w:footnote>
  <w:footnote w:type="continuationSeparator" w:id="0">
    <w:p w14:paraId="586A94C6" w14:textId="77777777" w:rsidR="006457CC" w:rsidRDefault="006457CC" w:rsidP="00DA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443"/>
    <w:multiLevelType w:val="hybridMultilevel"/>
    <w:tmpl w:val="3DAA1624"/>
    <w:lvl w:ilvl="0" w:tplc="987C461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D0629"/>
    <w:multiLevelType w:val="hybridMultilevel"/>
    <w:tmpl w:val="53C88044"/>
    <w:lvl w:ilvl="0" w:tplc="2DAEBF4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74B4"/>
    <w:multiLevelType w:val="hybridMultilevel"/>
    <w:tmpl w:val="08B6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5"/>
    <w:rsid w:val="00015151"/>
    <w:rsid w:val="00066F3A"/>
    <w:rsid w:val="00081B27"/>
    <w:rsid w:val="000971B4"/>
    <w:rsid w:val="001244CE"/>
    <w:rsid w:val="00140733"/>
    <w:rsid w:val="00154D2A"/>
    <w:rsid w:val="001C721D"/>
    <w:rsid w:val="001E7DBD"/>
    <w:rsid w:val="00203FE8"/>
    <w:rsid w:val="002169BA"/>
    <w:rsid w:val="00227444"/>
    <w:rsid w:val="00296C5E"/>
    <w:rsid w:val="002D16F9"/>
    <w:rsid w:val="002F08AD"/>
    <w:rsid w:val="002F4DD0"/>
    <w:rsid w:val="00300F70"/>
    <w:rsid w:val="003112FC"/>
    <w:rsid w:val="00314B98"/>
    <w:rsid w:val="00370229"/>
    <w:rsid w:val="003C6B7D"/>
    <w:rsid w:val="003F66D3"/>
    <w:rsid w:val="00414FC5"/>
    <w:rsid w:val="00424221"/>
    <w:rsid w:val="004511E3"/>
    <w:rsid w:val="00456767"/>
    <w:rsid w:val="00467C57"/>
    <w:rsid w:val="00481C0E"/>
    <w:rsid w:val="004F2379"/>
    <w:rsid w:val="00507B82"/>
    <w:rsid w:val="00530A67"/>
    <w:rsid w:val="00534ADE"/>
    <w:rsid w:val="005636FE"/>
    <w:rsid w:val="005701F2"/>
    <w:rsid w:val="0058326E"/>
    <w:rsid w:val="005849F7"/>
    <w:rsid w:val="00592BE0"/>
    <w:rsid w:val="005B29CC"/>
    <w:rsid w:val="005B6133"/>
    <w:rsid w:val="005D4D8F"/>
    <w:rsid w:val="005F71EB"/>
    <w:rsid w:val="00626B3D"/>
    <w:rsid w:val="006457CC"/>
    <w:rsid w:val="00666E45"/>
    <w:rsid w:val="006744A6"/>
    <w:rsid w:val="0070332B"/>
    <w:rsid w:val="00727818"/>
    <w:rsid w:val="007614E8"/>
    <w:rsid w:val="00762631"/>
    <w:rsid w:val="0078343E"/>
    <w:rsid w:val="007C5B79"/>
    <w:rsid w:val="00800F16"/>
    <w:rsid w:val="0085660D"/>
    <w:rsid w:val="0086144B"/>
    <w:rsid w:val="008A2395"/>
    <w:rsid w:val="008D78C1"/>
    <w:rsid w:val="00902F81"/>
    <w:rsid w:val="009B7C50"/>
    <w:rsid w:val="009C0AD2"/>
    <w:rsid w:val="009E6383"/>
    <w:rsid w:val="00A10923"/>
    <w:rsid w:val="00A33DD9"/>
    <w:rsid w:val="00A370D2"/>
    <w:rsid w:val="00A45C14"/>
    <w:rsid w:val="00A651E8"/>
    <w:rsid w:val="00A76E30"/>
    <w:rsid w:val="00AA701C"/>
    <w:rsid w:val="00AC4B0A"/>
    <w:rsid w:val="00AD2CCF"/>
    <w:rsid w:val="00AD5374"/>
    <w:rsid w:val="00B254BB"/>
    <w:rsid w:val="00B340F6"/>
    <w:rsid w:val="00B5496D"/>
    <w:rsid w:val="00B80578"/>
    <w:rsid w:val="00BB52A3"/>
    <w:rsid w:val="00BC3C7B"/>
    <w:rsid w:val="00BD09FC"/>
    <w:rsid w:val="00BF4C8F"/>
    <w:rsid w:val="00C3324C"/>
    <w:rsid w:val="00C50BA6"/>
    <w:rsid w:val="00C61F48"/>
    <w:rsid w:val="00C946D4"/>
    <w:rsid w:val="00CB21CD"/>
    <w:rsid w:val="00CB6795"/>
    <w:rsid w:val="00CD3664"/>
    <w:rsid w:val="00D22D68"/>
    <w:rsid w:val="00D60D26"/>
    <w:rsid w:val="00D627E5"/>
    <w:rsid w:val="00D84E56"/>
    <w:rsid w:val="00DA26C0"/>
    <w:rsid w:val="00DA37C1"/>
    <w:rsid w:val="00DA59A3"/>
    <w:rsid w:val="00E56126"/>
    <w:rsid w:val="00EE152F"/>
    <w:rsid w:val="00F23987"/>
    <w:rsid w:val="00F842FE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6BC"/>
  <w15:docId w15:val="{BB1F005D-A02E-4F79-9DD8-C5642142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iph.rzes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ph@iph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kamila.tomicka</dc:creator>
  <cp:lastModifiedBy>Sekretariat</cp:lastModifiedBy>
  <cp:revision>60</cp:revision>
  <cp:lastPrinted>2021-08-24T09:02:00Z</cp:lastPrinted>
  <dcterms:created xsi:type="dcterms:W3CDTF">2019-02-25T13:59:00Z</dcterms:created>
  <dcterms:modified xsi:type="dcterms:W3CDTF">2022-10-03T11:53:00Z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